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2E2A7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🧾</w:t>
      </w:r>
      <w:r w:rsidRPr="00B71C68">
        <w:rPr>
          <w:b/>
          <w:bCs/>
        </w:rPr>
        <w:t xml:space="preserve"> FICHA TÉCNICA – AZEITE DE OLIVA EXTRA VIRGEM GALLO 500 ML</w:t>
      </w:r>
    </w:p>
    <w:p w14:paraId="0ACE1376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🏭</w:t>
      </w:r>
      <w:r w:rsidRPr="00B71C68">
        <w:rPr>
          <w:b/>
          <w:bCs/>
        </w:rPr>
        <w:t xml:space="preserve"> Identificação do Produto</w:t>
      </w:r>
    </w:p>
    <w:p w14:paraId="1ECD53D6" w14:textId="77777777" w:rsidR="00B71C68" w:rsidRPr="00B71C68" w:rsidRDefault="00B71C68">
      <w:pPr>
        <w:numPr>
          <w:ilvl w:val="0"/>
          <w:numId w:val="1"/>
        </w:numPr>
      </w:pPr>
      <w:r w:rsidRPr="00B71C68">
        <w:rPr>
          <w:b/>
          <w:bCs/>
        </w:rPr>
        <w:t>Produto:</w:t>
      </w:r>
      <w:r w:rsidRPr="00B71C68">
        <w:t xml:space="preserve"> Azeite de oliva </w:t>
      </w:r>
      <w:proofErr w:type="gramStart"/>
      <w:r w:rsidRPr="00B71C68">
        <w:t>extra virgem</w:t>
      </w:r>
      <w:proofErr w:type="gramEnd"/>
      <w:r w:rsidRPr="00B71C68">
        <w:t xml:space="preserve"> </w:t>
      </w:r>
    </w:p>
    <w:p w14:paraId="4615F489" w14:textId="77777777" w:rsidR="00B71C68" w:rsidRPr="00B71C68" w:rsidRDefault="00B71C68">
      <w:pPr>
        <w:numPr>
          <w:ilvl w:val="0"/>
          <w:numId w:val="1"/>
        </w:numPr>
      </w:pPr>
      <w:r w:rsidRPr="00B71C68">
        <w:rPr>
          <w:b/>
          <w:bCs/>
        </w:rPr>
        <w:t>Marca:</w:t>
      </w:r>
      <w:r w:rsidRPr="00B71C68">
        <w:t xml:space="preserve"> </w:t>
      </w:r>
      <w:proofErr w:type="spellStart"/>
      <w:r w:rsidRPr="00B71C68">
        <w:t>Gallo</w:t>
      </w:r>
      <w:proofErr w:type="spellEnd"/>
      <w:r w:rsidRPr="00B71C68">
        <w:t xml:space="preserve"> </w:t>
      </w:r>
    </w:p>
    <w:p w14:paraId="535303A9" w14:textId="77777777" w:rsidR="00B71C68" w:rsidRPr="00B71C68" w:rsidRDefault="00B71C68">
      <w:pPr>
        <w:numPr>
          <w:ilvl w:val="0"/>
          <w:numId w:val="1"/>
        </w:numPr>
      </w:pPr>
      <w:r w:rsidRPr="00B71C68">
        <w:rPr>
          <w:b/>
          <w:bCs/>
        </w:rPr>
        <w:t>Volume:</w:t>
      </w:r>
      <w:r w:rsidRPr="00B71C68">
        <w:t xml:space="preserve"> 500 ml </w:t>
      </w:r>
    </w:p>
    <w:p w14:paraId="32C046B5" w14:textId="77777777" w:rsidR="00B71C68" w:rsidRPr="00B71C68" w:rsidRDefault="00B71C68">
      <w:pPr>
        <w:numPr>
          <w:ilvl w:val="0"/>
          <w:numId w:val="1"/>
        </w:numPr>
      </w:pPr>
      <w:r w:rsidRPr="00B71C68">
        <w:rPr>
          <w:b/>
          <w:bCs/>
        </w:rPr>
        <w:t>Categoria:</w:t>
      </w:r>
      <w:r w:rsidRPr="00B71C68">
        <w:t xml:space="preserve"> Óleo vegetal comestível (azeite de oliva) </w:t>
      </w:r>
    </w:p>
    <w:p w14:paraId="15655F34" w14:textId="77777777" w:rsidR="00B71C68" w:rsidRPr="00B71C68" w:rsidRDefault="00B71C68">
      <w:pPr>
        <w:numPr>
          <w:ilvl w:val="0"/>
          <w:numId w:val="1"/>
        </w:numPr>
      </w:pPr>
      <w:r w:rsidRPr="00B71C68">
        <w:rPr>
          <w:b/>
          <w:bCs/>
        </w:rPr>
        <w:t>Origem:</w:t>
      </w:r>
      <w:r w:rsidRPr="00B71C68">
        <w:t xml:space="preserve"> Portugal / distribuição Brasil </w:t>
      </w:r>
    </w:p>
    <w:p w14:paraId="6D02125F" w14:textId="77777777" w:rsidR="00B71C68" w:rsidRPr="00B71C68" w:rsidRDefault="00B71C68" w:rsidP="00B71C68">
      <w:r w:rsidRPr="00B71C68">
        <w:pict w14:anchorId="542EB485">
          <v:rect id="_x0000_i4275" style="width:0;height:1.5pt" o:hralign="center" o:hrstd="t" o:hr="t" fillcolor="#a0a0a0" stroked="f"/>
        </w:pict>
      </w:r>
    </w:p>
    <w:p w14:paraId="0387C778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🏢</w:t>
      </w:r>
      <w:r w:rsidRPr="00B71C68">
        <w:rPr>
          <w:b/>
          <w:bCs/>
        </w:rPr>
        <w:t xml:space="preserve"> Dados da Empresa (Fabricante / Marca)</w:t>
      </w:r>
    </w:p>
    <w:p w14:paraId="0AFBEAF0" w14:textId="77777777" w:rsidR="00B71C68" w:rsidRPr="00B71C68" w:rsidRDefault="00B71C68">
      <w:pPr>
        <w:numPr>
          <w:ilvl w:val="0"/>
          <w:numId w:val="2"/>
        </w:numPr>
      </w:pPr>
      <w:r w:rsidRPr="00B71C68">
        <w:rPr>
          <w:b/>
          <w:bCs/>
        </w:rPr>
        <w:t>Marca comercial:</w:t>
      </w:r>
      <w:r w:rsidRPr="00B71C68">
        <w:t xml:space="preserve"> </w:t>
      </w:r>
      <w:proofErr w:type="spellStart"/>
      <w:r w:rsidRPr="00B71C68">
        <w:t>Gallo</w:t>
      </w:r>
      <w:proofErr w:type="spellEnd"/>
      <w:r w:rsidRPr="00B71C68">
        <w:t xml:space="preserve"> </w:t>
      </w:r>
    </w:p>
    <w:p w14:paraId="7D70B055" w14:textId="77777777" w:rsidR="00B71C68" w:rsidRPr="00B71C68" w:rsidRDefault="00B71C68">
      <w:pPr>
        <w:numPr>
          <w:ilvl w:val="0"/>
          <w:numId w:val="2"/>
        </w:numPr>
      </w:pPr>
      <w:r w:rsidRPr="00B71C68">
        <w:rPr>
          <w:b/>
          <w:bCs/>
        </w:rPr>
        <w:t>Empresa fabricante:</w:t>
      </w:r>
      <w:r w:rsidRPr="00B71C68">
        <w:t xml:space="preserve"> </w:t>
      </w:r>
      <w:proofErr w:type="spellStart"/>
      <w:r w:rsidRPr="00B71C68">
        <w:t>Sovena</w:t>
      </w:r>
      <w:proofErr w:type="spellEnd"/>
      <w:r w:rsidRPr="00B71C68">
        <w:t xml:space="preserve"> </w:t>
      </w:r>
      <w:proofErr w:type="spellStart"/>
      <w:r w:rsidRPr="00B71C68">
        <w:t>Group</w:t>
      </w:r>
      <w:proofErr w:type="spellEnd"/>
      <w:r w:rsidRPr="00B71C68">
        <w:t xml:space="preserve"> </w:t>
      </w:r>
    </w:p>
    <w:p w14:paraId="6729A117" w14:textId="77777777" w:rsidR="00B71C68" w:rsidRPr="00B71C68" w:rsidRDefault="00B71C68">
      <w:pPr>
        <w:numPr>
          <w:ilvl w:val="0"/>
          <w:numId w:val="2"/>
        </w:numPr>
      </w:pPr>
      <w:r w:rsidRPr="00B71C68">
        <w:rPr>
          <w:b/>
          <w:bCs/>
        </w:rPr>
        <w:t>Segmento:</w:t>
      </w:r>
      <w:r w:rsidRPr="00B71C68">
        <w:t xml:space="preserve"> Indústria alimentícia / óleos e azeites </w:t>
      </w:r>
    </w:p>
    <w:p w14:paraId="4315E511" w14:textId="77777777" w:rsidR="00B71C68" w:rsidRPr="00B71C68" w:rsidRDefault="00B71C68">
      <w:pPr>
        <w:numPr>
          <w:ilvl w:val="0"/>
          <w:numId w:val="2"/>
        </w:numPr>
      </w:pPr>
      <w:r w:rsidRPr="00B71C68">
        <w:rPr>
          <w:b/>
          <w:bCs/>
        </w:rPr>
        <w:t>Atuação:</w:t>
      </w:r>
      <w:r w:rsidRPr="00B71C68">
        <w:t xml:space="preserve"> Produção, envase e distribuição de azeites de oliva e óleos vegetais em diversos mercados internacionais, incluindo o Brasil </w:t>
      </w:r>
    </w:p>
    <w:p w14:paraId="3A01A4BA" w14:textId="77777777" w:rsidR="00B71C68" w:rsidRPr="00B71C68" w:rsidRDefault="00B71C68">
      <w:pPr>
        <w:numPr>
          <w:ilvl w:val="0"/>
          <w:numId w:val="2"/>
        </w:numPr>
      </w:pPr>
      <w:r w:rsidRPr="00B71C68">
        <w:rPr>
          <w:b/>
          <w:bCs/>
        </w:rPr>
        <w:t>Regulamentação:</w:t>
      </w:r>
      <w:r w:rsidRPr="00B71C68">
        <w:t xml:space="preserve"> Produto importado e fiscalizado conforme normas da ANVISA e MAPA no Brasil </w:t>
      </w:r>
    </w:p>
    <w:p w14:paraId="6C194E75" w14:textId="77777777" w:rsidR="00B71C68" w:rsidRPr="00B71C68" w:rsidRDefault="00B71C68" w:rsidP="00B71C68">
      <w:r w:rsidRPr="00B71C68">
        <w:rPr>
          <w:rFonts w:ascii="Segoe UI Emoji" w:hAnsi="Segoe UI Emoji" w:cs="Segoe UI Emoji"/>
        </w:rPr>
        <w:t>📌</w:t>
      </w:r>
      <w:r w:rsidRPr="00B71C68">
        <w:t xml:space="preserve"> A marca </w:t>
      </w:r>
      <w:proofErr w:type="spellStart"/>
      <w:r w:rsidRPr="00B71C68">
        <w:rPr>
          <w:b/>
          <w:bCs/>
        </w:rPr>
        <w:t>Gallo</w:t>
      </w:r>
      <w:proofErr w:type="spellEnd"/>
      <w:r w:rsidRPr="00B71C68">
        <w:t xml:space="preserve"> é uma das mais tradicionais do mundo em azeites de oliva, com forte presença no mercado brasileiro.</w:t>
      </w:r>
    </w:p>
    <w:p w14:paraId="21E3C502" w14:textId="77777777" w:rsidR="00B71C68" w:rsidRPr="00B71C68" w:rsidRDefault="00B71C68" w:rsidP="00B71C68">
      <w:r w:rsidRPr="00B71C68">
        <w:pict w14:anchorId="1ED03141">
          <v:rect id="_x0000_i4276" style="width:0;height:1.5pt" o:hralign="center" o:hrstd="t" o:hr="t" fillcolor="#a0a0a0" stroked="f"/>
        </w:pict>
      </w:r>
    </w:p>
    <w:p w14:paraId="3A09A3C9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🌿</w:t>
      </w:r>
      <w:r w:rsidRPr="00B71C68">
        <w:rPr>
          <w:b/>
          <w:bCs/>
        </w:rPr>
        <w:t xml:space="preserve"> Ingredientes</w:t>
      </w:r>
    </w:p>
    <w:p w14:paraId="1EDD297E" w14:textId="77777777" w:rsidR="00B71C68" w:rsidRPr="00B71C68" w:rsidRDefault="00B71C68">
      <w:pPr>
        <w:numPr>
          <w:ilvl w:val="0"/>
          <w:numId w:val="3"/>
        </w:numPr>
      </w:pPr>
      <w:r w:rsidRPr="00B71C68">
        <w:t xml:space="preserve">Azeite de oliva </w:t>
      </w:r>
      <w:proofErr w:type="gramStart"/>
      <w:r w:rsidRPr="00B71C68">
        <w:t>extra virgem</w:t>
      </w:r>
      <w:proofErr w:type="gramEnd"/>
      <w:r w:rsidRPr="00B71C68">
        <w:t xml:space="preserve"> (100% suco de azeitona) </w:t>
      </w:r>
    </w:p>
    <w:p w14:paraId="258D8797" w14:textId="77777777" w:rsidR="00B71C68" w:rsidRPr="00B71C68" w:rsidRDefault="00B71C68" w:rsidP="00B71C68">
      <w:r w:rsidRPr="00B71C68">
        <w:pict w14:anchorId="33FE4369">
          <v:rect id="_x0000_i4277" style="width:0;height:1.5pt" o:hralign="center" o:hrstd="t" o:hr="t" fillcolor="#a0a0a0" stroked="f"/>
        </w:pict>
      </w:r>
    </w:p>
    <w:p w14:paraId="419763E7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⚙️</w:t>
      </w:r>
      <w:r w:rsidRPr="00B71C68">
        <w:rPr>
          <w:b/>
          <w:bCs/>
        </w:rPr>
        <w:t xml:space="preserve"> Características do Produto</w:t>
      </w:r>
    </w:p>
    <w:p w14:paraId="67E069A9" w14:textId="77777777" w:rsidR="00B71C68" w:rsidRPr="00B71C68" w:rsidRDefault="00B71C68">
      <w:pPr>
        <w:numPr>
          <w:ilvl w:val="0"/>
          <w:numId w:val="4"/>
        </w:numPr>
      </w:pPr>
      <w:r w:rsidRPr="00B71C68">
        <w:t xml:space="preserve">Extraído a frio </w:t>
      </w:r>
    </w:p>
    <w:p w14:paraId="274262F2" w14:textId="77777777" w:rsidR="00B71C68" w:rsidRPr="00B71C68" w:rsidRDefault="00B71C68">
      <w:pPr>
        <w:numPr>
          <w:ilvl w:val="0"/>
          <w:numId w:val="4"/>
        </w:numPr>
      </w:pPr>
      <w:r w:rsidRPr="00B71C68">
        <w:t xml:space="preserve">Acidez baixa (até 0,8%) </w:t>
      </w:r>
    </w:p>
    <w:p w14:paraId="38DA9CA1" w14:textId="77777777" w:rsidR="00B71C68" w:rsidRPr="00B71C68" w:rsidRDefault="00B71C68">
      <w:pPr>
        <w:numPr>
          <w:ilvl w:val="0"/>
          <w:numId w:val="4"/>
        </w:numPr>
      </w:pPr>
      <w:r w:rsidRPr="00B71C68">
        <w:t xml:space="preserve">Sabor frutado e equilibrado </w:t>
      </w:r>
    </w:p>
    <w:p w14:paraId="35B7A79A" w14:textId="77777777" w:rsidR="00B71C68" w:rsidRPr="00B71C68" w:rsidRDefault="00B71C68">
      <w:pPr>
        <w:numPr>
          <w:ilvl w:val="0"/>
          <w:numId w:val="4"/>
        </w:numPr>
      </w:pPr>
      <w:r w:rsidRPr="00B71C68">
        <w:t xml:space="preserve">Uso culinário em saladas, finalizações e preparos leves </w:t>
      </w:r>
    </w:p>
    <w:p w14:paraId="61A593FD" w14:textId="77777777" w:rsidR="00B71C68" w:rsidRPr="00B71C68" w:rsidRDefault="00B71C68">
      <w:pPr>
        <w:numPr>
          <w:ilvl w:val="0"/>
          <w:numId w:val="4"/>
        </w:numPr>
      </w:pPr>
      <w:r w:rsidRPr="00B71C68">
        <w:t xml:space="preserve">Produto premium de alta qualidade </w:t>
      </w:r>
    </w:p>
    <w:p w14:paraId="282B30F8" w14:textId="77777777" w:rsidR="00B71C68" w:rsidRPr="00B71C68" w:rsidRDefault="00B71C68" w:rsidP="00B71C68">
      <w:r w:rsidRPr="00B71C68">
        <w:lastRenderedPageBreak/>
        <w:pict w14:anchorId="3C6CE0D9">
          <v:rect id="_x0000_i4278" style="width:0;height:1.5pt" o:hralign="center" o:hrstd="t" o:hr="t" fillcolor="#a0a0a0" stroked="f"/>
        </w:pict>
      </w:r>
    </w:p>
    <w:p w14:paraId="1C026EB1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⚠</w:t>
      </w:r>
      <w:proofErr w:type="gramStart"/>
      <w:r w:rsidRPr="00B71C68">
        <w:rPr>
          <w:rFonts w:ascii="Segoe UI Emoji" w:hAnsi="Segoe UI Emoji" w:cs="Segoe UI Emoji"/>
          <w:b/>
          <w:bCs/>
        </w:rPr>
        <w:t>️</w:t>
      </w:r>
      <w:r w:rsidRPr="00B71C68">
        <w:rPr>
          <w:b/>
          <w:bCs/>
        </w:rPr>
        <w:t xml:space="preserve"> Alérgicos</w:t>
      </w:r>
      <w:proofErr w:type="gramEnd"/>
    </w:p>
    <w:p w14:paraId="245D328D" w14:textId="77777777" w:rsidR="00B71C68" w:rsidRPr="00B71C68" w:rsidRDefault="00B71C68">
      <w:pPr>
        <w:numPr>
          <w:ilvl w:val="0"/>
          <w:numId w:val="5"/>
        </w:numPr>
      </w:pPr>
      <w:r w:rsidRPr="00B71C68">
        <w:t xml:space="preserve">Não contém glúten </w:t>
      </w:r>
    </w:p>
    <w:p w14:paraId="2669122E" w14:textId="77777777" w:rsidR="00B71C68" w:rsidRPr="00B71C68" w:rsidRDefault="00B71C68">
      <w:pPr>
        <w:numPr>
          <w:ilvl w:val="0"/>
          <w:numId w:val="5"/>
        </w:numPr>
      </w:pPr>
      <w:r w:rsidRPr="00B71C68">
        <w:t xml:space="preserve">Não contém lactose </w:t>
      </w:r>
    </w:p>
    <w:p w14:paraId="27EB4914" w14:textId="77777777" w:rsidR="00B71C68" w:rsidRPr="00B71C68" w:rsidRDefault="00B71C68">
      <w:pPr>
        <w:numPr>
          <w:ilvl w:val="0"/>
          <w:numId w:val="5"/>
        </w:numPr>
      </w:pPr>
      <w:r w:rsidRPr="00B71C68">
        <w:t xml:space="preserve">Produto 100% vegetal </w:t>
      </w:r>
    </w:p>
    <w:p w14:paraId="085F39FE" w14:textId="77777777" w:rsidR="00B71C68" w:rsidRPr="00B71C68" w:rsidRDefault="00B71C68" w:rsidP="00B71C68">
      <w:r w:rsidRPr="00B71C68">
        <w:pict w14:anchorId="37FAA62C">
          <v:rect id="_x0000_i4279" style="width:0;height:1.5pt" o:hralign="center" o:hrstd="t" o:hr="t" fillcolor="#a0a0a0" stroked="f"/>
        </w:pict>
      </w:r>
    </w:p>
    <w:p w14:paraId="484081D1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🍽️</w:t>
      </w:r>
      <w:r w:rsidRPr="00B71C68">
        <w:rPr>
          <w:b/>
          <w:bCs/>
        </w:rPr>
        <w:t xml:space="preserve"> Tabela Nutricional</w:t>
      </w:r>
    </w:p>
    <w:p w14:paraId="6DC0FFC5" w14:textId="77777777" w:rsidR="00B71C68" w:rsidRPr="00B71C68" w:rsidRDefault="00B71C68" w:rsidP="00B71C68">
      <w:r w:rsidRPr="00B71C68">
        <w:rPr>
          <w:rFonts w:ascii="Segoe UI Emoji" w:hAnsi="Segoe UI Emoji" w:cs="Segoe UI Emoji"/>
        </w:rPr>
        <w:t>📌</w:t>
      </w:r>
      <w:r w:rsidRPr="00B71C68">
        <w:t xml:space="preserve"> </w:t>
      </w:r>
      <w:r w:rsidRPr="00B71C68">
        <w:rPr>
          <w:b/>
          <w:bCs/>
        </w:rPr>
        <w:t>Porção de referência: 13 ml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2"/>
        <w:gridCol w:w="2572"/>
        <w:gridCol w:w="705"/>
      </w:tblGrid>
      <w:tr w:rsidR="00B71C68" w:rsidRPr="00B71C68" w14:paraId="011B323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212865" w14:textId="77777777" w:rsidR="00B71C68" w:rsidRPr="00B71C68" w:rsidRDefault="00B71C68" w:rsidP="00B71C68">
            <w:pPr>
              <w:rPr>
                <w:b/>
                <w:bCs/>
              </w:rPr>
            </w:pPr>
            <w:r w:rsidRPr="00B71C68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3178009" w14:textId="77777777" w:rsidR="00B71C68" w:rsidRPr="00B71C68" w:rsidRDefault="00B71C68" w:rsidP="00B71C68">
            <w:pPr>
              <w:rPr>
                <w:b/>
                <w:bCs/>
              </w:rPr>
            </w:pPr>
            <w:r w:rsidRPr="00B71C6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797AED7" w14:textId="77777777" w:rsidR="00B71C68" w:rsidRPr="00B71C68" w:rsidRDefault="00B71C68" w:rsidP="00B71C68">
            <w:pPr>
              <w:rPr>
                <w:b/>
                <w:bCs/>
              </w:rPr>
            </w:pPr>
            <w:r w:rsidRPr="00B71C68">
              <w:rPr>
                <w:b/>
                <w:bCs/>
              </w:rPr>
              <w:t>%VD*</w:t>
            </w:r>
          </w:p>
        </w:tc>
      </w:tr>
      <w:tr w:rsidR="00B71C68" w:rsidRPr="00B71C68" w14:paraId="2851AC5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24618" w14:textId="77777777" w:rsidR="00B71C68" w:rsidRPr="00B71C68" w:rsidRDefault="00B71C68" w:rsidP="00B71C68">
            <w:r w:rsidRPr="00B71C6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427BF97" w14:textId="77777777" w:rsidR="00B71C68" w:rsidRPr="00B71C68" w:rsidRDefault="00B71C68" w:rsidP="00B71C68">
            <w:r w:rsidRPr="00B71C68">
              <w:t>120 a 125 kcal</w:t>
            </w:r>
          </w:p>
        </w:tc>
        <w:tc>
          <w:tcPr>
            <w:tcW w:w="0" w:type="auto"/>
            <w:vAlign w:val="center"/>
            <w:hideMark/>
          </w:tcPr>
          <w:p w14:paraId="13EDE407" w14:textId="77777777" w:rsidR="00B71C68" w:rsidRPr="00B71C68" w:rsidRDefault="00B71C68" w:rsidP="00B71C68">
            <w:r w:rsidRPr="00B71C68">
              <w:t>6%</w:t>
            </w:r>
          </w:p>
        </w:tc>
      </w:tr>
      <w:tr w:rsidR="00B71C68" w:rsidRPr="00B71C68" w14:paraId="42CD94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E8B75" w14:textId="77777777" w:rsidR="00B71C68" w:rsidRPr="00B71C68" w:rsidRDefault="00B71C68" w:rsidP="00B71C68">
            <w:r w:rsidRPr="00B71C6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048E444" w14:textId="77777777" w:rsidR="00B71C68" w:rsidRPr="00B71C68" w:rsidRDefault="00B71C68" w:rsidP="00B71C68">
            <w:r w:rsidRPr="00B71C68">
              <w:t>0 g</w:t>
            </w:r>
          </w:p>
        </w:tc>
        <w:tc>
          <w:tcPr>
            <w:tcW w:w="0" w:type="auto"/>
            <w:vAlign w:val="center"/>
            <w:hideMark/>
          </w:tcPr>
          <w:p w14:paraId="4769D999" w14:textId="77777777" w:rsidR="00B71C68" w:rsidRPr="00B71C68" w:rsidRDefault="00B71C68" w:rsidP="00B71C68">
            <w:r w:rsidRPr="00B71C68">
              <w:t>0%</w:t>
            </w:r>
          </w:p>
        </w:tc>
      </w:tr>
      <w:tr w:rsidR="00B71C68" w:rsidRPr="00B71C68" w14:paraId="1CE9CF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CE9A3A" w14:textId="77777777" w:rsidR="00B71C68" w:rsidRPr="00B71C68" w:rsidRDefault="00B71C68" w:rsidP="00B71C68">
            <w:r w:rsidRPr="00B71C6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7FF7EF0" w14:textId="77777777" w:rsidR="00B71C68" w:rsidRPr="00B71C68" w:rsidRDefault="00B71C68" w:rsidP="00B71C68">
            <w:r w:rsidRPr="00B71C68">
              <w:t>0 g</w:t>
            </w:r>
          </w:p>
        </w:tc>
        <w:tc>
          <w:tcPr>
            <w:tcW w:w="0" w:type="auto"/>
            <w:vAlign w:val="center"/>
            <w:hideMark/>
          </w:tcPr>
          <w:p w14:paraId="6FB564D2" w14:textId="77777777" w:rsidR="00B71C68" w:rsidRPr="00B71C68" w:rsidRDefault="00B71C68" w:rsidP="00B71C68">
            <w:r w:rsidRPr="00B71C68">
              <w:t>0%</w:t>
            </w:r>
          </w:p>
        </w:tc>
      </w:tr>
      <w:tr w:rsidR="00B71C68" w:rsidRPr="00B71C68" w14:paraId="1580CF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D829A0" w14:textId="77777777" w:rsidR="00B71C68" w:rsidRPr="00B71C68" w:rsidRDefault="00B71C68" w:rsidP="00B71C68">
            <w:r w:rsidRPr="00B71C6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FC1BEE3" w14:textId="77777777" w:rsidR="00B71C68" w:rsidRPr="00B71C68" w:rsidRDefault="00B71C68" w:rsidP="00B71C68">
            <w:r w:rsidRPr="00B71C68">
              <w:t>13,5 a 14 g</w:t>
            </w:r>
          </w:p>
        </w:tc>
        <w:tc>
          <w:tcPr>
            <w:tcW w:w="0" w:type="auto"/>
            <w:vAlign w:val="center"/>
            <w:hideMark/>
          </w:tcPr>
          <w:p w14:paraId="16C4C330" w14:textId="77777777" w:rsidR="00B71C68" w:rsidRPr="00B71C68" w:rsidRDefault="00B71C68" w:rsidP="00B71C68">
            <w:r w:rsidRPr="00B71C68">
              <w:t>21%</w:t>
            </w:r>
          </w:p>
        </w:tc>
      </w:tr>
      <w:tr w:rsidR="00B71C68" w:rsidRPr="00B71C68" w14:paraId="03C114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989072" w14:textId="77777777" w:rsidR="00B71C68" w:rsidRPr="00B71C68" w:rsidRDefault="00B71C68" w:rsidP="00B71C68">
            <w:r w:rsidRPr="00B71C6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3CEA2780" w14:textId="77777777" w:rsidR="00B71C68" w:rsidRPr="00B71C68" w:rsidRDefault="00B71C68" w:rsidP="00B71C68">
            <w:r w:rsidRPr="00B71C68">
              <w:t>2,0 a 2,5 g</w:t>
            </w:r>
          </w:p>
        </w:tc>
        <w:tc>
          <w:tcPr>
            <w:tcW w:w="0" w:type="auto"/>
            <w:vAlign w:val="center"/>
            <w:hideMark/>
          </w:tcPr>
          <w:p w14:paraId="7DFA3B47" w14:textId="77777777" w:rsidR="00B71C68" w:rsidRPr="00B71C68" w:rsidRDefault="00B71C68" w:rsidP="00B71C68">
            <w:r w:rsidRPr="00B71C68">
              <w:t>10%</w:t>
            </w:r>
          </w:p>
        </w:tc>
      </w:tr>
      <w:tr w:rsidR="00B71C68" w:rsidRPr="00B71C68" w14:paraId="322B14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EEF98" w14:textId="77777777" w:rsidR="00B71C68" w:rsidRPr="00B71C68" w:rsidRDefault="00B71C68" w:rsidP="00B71C68">
            <w:r w:rsidRPr="00B71C68">
              <w:t>Gorduras monoinsaturadas</w:t>
            </w:r>
          </w:p>
        </w:tc>
        <w:tc>
          <w:tcPr>
            <w:tcW w:w="0" w:type="auto"/>
            <w:vAlign w:val="center"/>
            <w:hideMark/>
          </w:tcPr>
          <w:p w14:paraId="067A69CC" w14:textId="77777777" w:rsidR="00B71C68" w:rsidRPr="00B71C68" w:rsidRDefault="00B71C68" w:rsidP="00B71C68">
            <w:r w:rsidRPr="00B71C68">
              <w:t>9 a 10 g</w:t>
            </w:r>
          </w:p>
        </w:tc>
        <w:tc>
          <w:tcPr>
            <w:tcW w:w="0" w:type="auto"/>
            <w:vAlign w:val="center"/>
            <w:hideMark/>
          </w:tcPr>
          <w:p w14:paraId="213966D7" w14:textId="77777777" w:rsidR="00B71C68" w:rsidRPr="00B71C68" w:rsidRDefault="00B71C68" w:rsidP="00B71C68">
            <w:r w:rsidRPr="00B71C68">
              <w:t>—</w:t>
            </w:r>
          </w:p>
        </w:tc>
      </w:tr>
      <w:tr w:rsidR="00B71C68" w:rsidRPr="00B71C68" w14:paraId="2DC4B8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34C1D" w14:textId="77777777" w:rsidR="00B71C68" w:rsidRPr="00B71C68" w:rsidRDefault="00B71C68" w:rsidP="00B71C68">
            <w:r w:rsidRPr="00B71C68">
              <w:t xml:space="preserve">Gorduras </w:t>
            </w:r>
            <w:proofErr w:type="gramStart"/>
            <w:r w:rsidRPr="00B71C68">
              <w:t>poli-insaturadas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144BD665" w14:textId="77777777" w:rsidR="00B71C68" w:rsidRPr="00B71C68" w:rsidRDefault="00B71C68" w:rsidP="00B71C68">
            <w:r w:rsidRPr="00B71C68">
              <w:t>1 a 1,5 g</w:t>
            </w:r>
          </w:p>
        </w:tc>
        <w:tc>
          <w:tcPr>
            <w:tcW w:w="0" w:type="auto"/>
            <w:vAlign w:val="center"/>
            <w:hideMark/>
          </w:tcPr>
          <w:p w14:paraId="3C6C9CB6" w14:textId="77777777" w:rsidR="00B71C68" w:rsidRPr="00B71C68" w:rsidRDefault="00B71C68" w:rsidP="00B71C68">
            <w:r w:rsidRPr="00B71C68">
              <w:t>—</w:t>
            </w:r>
          </w:p>
        </w:tc>
      </w:tr>
      <w:tr w:rsidR="00B71C68" w:rsidRPr="00B71C68" w14:paraId="687A3F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E8C92B" w14:textId="77777777" w:rsidR="00B71C68" w:rsidRPr="00B71C68" w:rsidRDefault="00B71C68" w:rsidP="00B71C68">
            <w:r w:rsidRPr="00B71C68">
              <w:t>Sódio</w:t>
            </w:r>
          </w:p>
        </w:tc>
        <w:tc>
          <w:tcPr>
            <w:tcW w:w="0" w:type="auto"/>
            <w:vAlign w:val="center"/>
            <w:hideMark/>
          </w:tcPr>
          <w:p w14:paraId="737A6F8D" w14:textId="77777777" w:rsidR="00B71C68" w:rsidRPr="00B71C68" w:rsidRDefault="00B71C68" w:rsidP="00B71C68">
            <w:r w:rsidRPr="00B71C68">
              <w:t>0 mg</w:t>
            </w:r>
          </w:p>
        </w:tc>
        <w:tc>
          <w:tcPr>
            <w:tcW w:w="0" w:type="auto"/>
            <w:vAlign w:val="center"/>
            <w:hideMark/>
          </w:tcPr>
          <w:p w14:paraId="3B167B05" w14:textId="77777777" w:rsidR="00B71C68" w:rsidRPr="00B71C68" w:rsidRDefault="00B71C68" w:rsidP="00B71C68">
            <w:r w:rsidRPr="00B71C68">
              <w:t>0%</w:t>
            </w:r>
          </w:p>
        </w:tc>
      </w:tr>
    </w:tbl>
    <w:p w14:paraId="34F4B5B5" w14:textId="77777777" w:rsidR="00B71C68" w:rsidRPr="00B71C68" w:rsidRDefault="00B71C68" w:rsidP="00B71C68">
      <w:r w:rsidRPr="00B71C68">
        <w:t>* Valores diários de referência baseados em dieta de 2.000 kcal.</w:t>
      </w:r>
    </w:p>
    <w:p w14:paraId="2AEBA577" w14:textId="77777777" w:rsidR="00B71C68" w:rsidRPr="00B71C68" w:rsidRDefault="00B71C68" w:rsidP="00B71C68">
      <w:r w:rsidRPr="00B71C68">
        <w:pict w14:anchorId="25C5A873">
          <v:rect id="_x0000_i4280" style="width:0;height:1.5pt" o:hralign="center" o:hrstd="t" o:hr="t" fillcolor="#a0a0a0" stroked="f"/>
        </w:pict>
      </w:r>
    </w:p>
    <w:p w14:paraId="2D378F5D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📦</w:t>
      </w:r>
      <w:r w:rsidRPr="00B71C68">
        <w:rPr>
          <w:b/>
          <w:bCs/>
        </w:rPr>
        <w:t xml:space="preserve"> Armazenamento</w:t>
      </w:r>
    </w:p>
    <w:p w14:paraId="4783A10D" w14:textId="77777777" w:rsidR="00B71C68" w:rsidRPr="00B71C68" w:rsidRDefault="00B71C68">
      <w:pPr>
        <w:numPr>
          <w:ilvl w:val="0"/>
          <w:numId w:val="6"/>
        </w:numPr>
      </w:pPr>
      <w:r w:rsidRPr="00B71C68">
        <w:t xml:space="preserve">Conservar em local fresco e protegido da luz </w:t>
      </w:r>
    </w:p>
    <w:p w14:paraId="1FC64764" w14:textId="77777777" w:rsidR="00B71C68" w:rsidRPr="00B71C68" w:rsidRDefault="00B71C68">
      <w:pPr>
        <w:numPr>
          <w:ilvl w:val="0"/>
          <w:numId w:val="6"/>
        </w:numPr>
      </w:pPr>
      <w:r w:rsidRPr="00B71C68">
        <w:t xml:space="preserve">Manter bem fechado após o uso </w:t>
      </w:r>
    </w:p>
    <w:p w14:paraId="14AD8EBD" w14:textId="77777777" w:rsidR="00B71C68" w:rsidRPr="00B71C68" w:rsidRDefault="00B71C68">
      <w:pPr>
        <w:numPr>
          <w:ilvl w:val="0"/>
          <w:numId w:val="6"/>
        </w:numPr>
      </w:pPr>
      <w:r w:rsidRPr="00B71C68">
        <w:t xml:space="preserve">Evitar calor excessivo para preservar qualidade </w:t>
      </w:r>
    </w:p>
    <w:p w14:paraId="6149A01B" w14:textId="77777777" w:rsidR="00B71C68" w:rsidRPr="00B71C68" w:rsidRDefault="00B71C68" w:rsidP="00B71C68">
      <w:r w:rsidRPr="00B71C68">
        <w:pict w14:anchorId="2ADBFBAD">
          <v:rect id="_x0000_i4281" style="width:0;height:1.5pt" o:hralign="center" o:hrstd="t" o:hr="t" fillcolor="#a0a0a0" stroked="f"/>
        </w:pict>
      </w:r>
    </w:p>
    <w:p w14:paraId="60901588" w14:textId="77777777" w:rsidR="00B71C68" w:rsidRPr="00B71C68" w:rsidRDefault="00B71C68" w:rsidP="00B71C68">
      <w:pPr>
        <w:rPr>
          <w:b/>
          <w:bCs/>
        </w:rPr>
      </w:pPr>
      <w:r w:rsidRPr="00B71C68">
        <w:rPr>
          <w:rFonts w:ascii="Segoe UI Emoji" w:hAnsi="Segoe UI Emoji" w:cs="Segoe UI Emoji"/>
          <w:b/>
          <w:bCs/>
        </w:rPr>
        <w:t>📌</w:t>
      </w:r>
      <w:r w:rsidRPr="00B71C68">
        <w:rPr>
          <w:b/>
          <w:bCs/>
        </w:rPr>
        <w:t xml:space="preserve"> Observações finais</w:t>
      </w:r>
    </w:p>
    <w:p w14:paraId="1296E790" w14:textId="77777777" w:rsidR="00B71C68" w:rsidRPr="00B71C68" w:rsidRDefault="00B71C68">
      <w:pPr>
        <w:numPr>
          <w:ilvl w:val="0"/>
          <w:numId w:val="7"/>
        </w:numPr>
      </w:pPr>
      <w:r w:rsidRPr="00B71C68">
        <w:t xml:space="preserve">Produto sensível à luz e temperatura </w:t>
      </w:r>
    </w:p>
    <w:p w14:paraId="423E3B08" w14:textId="77777777" w:rsidR="00B71C68" w:rsidRPr="00B71C68" w:rsidRDefault="00B71C68">
      <w:pPr>
        <w:numPr>
          <w:ilvl w:val="0"/>
          <w:numId w:val="7"/>
        </w:numPr>
      </w:pPr>
      <w:r w:rsidRPr="00B71C68">
        <w:lastRenderedPageBreak/>
        <w:t xml:space="preserve">Pode solidificar levemente em baixas temperaturas (normal) </w:t>
      </w:r>
    </w:p>
    <w:p w14:paraId="686B72D4" w14:textId="77777777" w:rsidR="00B71C68" w:rsidRPr="00B71C68" w:rsidRDefault="00B71C68">
      <w:pPr>
        <w:numPr>
          <w:ilvl w:val="0"/>
          <w:numId w:val="7"/>
        </w:numPr>
      </w:pPr>
      <w:r w:rsidRPr="00B71C68">
        <w:t xml:space="preserve">Ideal para uso cru ou finalização de pratos </w:t>
      </w:r>
    </w:p>
    <w:p w14:paraId="1E011552" w14:textId="77777777" w:rsidR="00B71C68" w:rsidRDefault="00B71C68" w:rsidP="00B71C68"/>
    <w:p w14:paraId="42639E30" w14:textId="362E01A0" w:rsidR="005B580B" w:rsidRPr="00B71C68" w:rsidRDefault="00B71C68" w:rsidP="00B71C68">
      <w:r>
        <w:rPr>
          <w:rFonts w:ascii="Calibri" w:hAnsi="Calibri" w:cs="Calibri"/>
          <w:noProof/>
        </w:rPr>
        <w:drawing>
          <wp:inline distT="0" distB="0" distL="0" distR="0" wp14:anchorId="469B6AA2" wp14:editId="5356AFF4">
            <wp:extent cx="2143125" cy="2143125"/>
            <wp:effectExtent l="0" t="0" r="9525" b="9525"/>
            <wp:docPr id="97086765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867655" name="Imagem 97086765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B71C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B6B22"/>
    <w:multiLevelType w:val="multilevel"/>
    <w:tmpl w:val="986A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B50908"/>
    <w:multiLevelType w:val="multilevel"/>
    <w:tmpl w:val="66AC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A934D6"/>
    <w:multiLevelType w:val="multilevel"/>
    <w:tmpl w:val="7E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EF4EA7"/>
    <w:multiLevelType w:val="multilevel"/>
    <w:tmpl w:val="5BA2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4C359E"/>
    <w:multiLevelType w:val="multilevel"/>
    <w:tmpl w:val="3AB4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FA01FC"/>
    <w:multiLevelType w:val="multilevel"/>
    <w:tmpl w:val="BB66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F61994"/>
    <w:multiLevelType w:val="multilevel"/>
    <w:tmpl w:val="E2A4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9260063">
    <w:abstractNumId w:val="6"/>
  </w:num>
  <w:num w:numId="2" w16cid:durableId="939070583">
    <w:abstractNumId w:val="1"/>
  </w:num>
  <w:num w:numId="3" w16cid:durableId="211894295">
    <w:abstractNumId w:val="2"/>
  </w:num>
  <w:num w:numId="4" w16cid:durableId="1021594131">
    <w:abstractNumId w:val="4"/>
  </w:num>
  <w:num w:numId="5" w16cid:durableId="2068070079">
    <w:abstractNumId w:val="0"/>
  </w:num>
  <w:num w:numId="6" w16cid:durableId="2145002579">
    <w:abstractNumId w:val="5"/>
  </w:num>
  <w:num w:numId="7" w16cid:durableId="111833574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2026-06-24T13:43:00Z</dcterms:created>
  <dcterms:modified xsi:type="dcterms:W3CDTF">2026-06-24T13:43:00Z</dcterms:modified>
</cp:coreProperties>
</file>